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eastAsia="Verdana" w:cs="Verdana" w:ascii="Verdana" w:hAnsi="Verdana"/>
          <w:b/>
        </w:rPr>
        <w:t>ДНІПРОВСЬКОГО</w:t>
      </w:r>
      <w:r>
        <w:rPr>
          <w:rFonts w:cs="Verdana" w:ascii="Verdana" w:hAnsi="Verdana"/>
          <w:b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ДЕВ'ЯТА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5725795" cy="10795"/>
                <wp:effectExtent l="0" t="0" r="0" b="0"/>
                <wp:wrapNone/>
                <wp:docPr id="2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5080" cy="39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3.45pt" to="459.75pt,13.7pt" ID="Прямая соединительная линия 25" stroked="f" style="position:absolute;flip:y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lang w:val="uk-UA"/>
        </w:rPr>
        <w:t xml:space="preserve"> </w:t>
      </w:r>
    </w:p>
    <w:p>
      <w:pPr>
        <w:pStyle w:val="Normal"/>
        <w:jc w:val="center"/>
        <w:rPr>
          <w:rFonts w:ascii="Verdana" w:hAnsi="Verdana" w:cs="Verdana"/>
          <w:b/>
          <w:b/>
          <w:sz w:val="28"/>
          <w:lang w:val="uk-UA"/>
        </w:rPr>
      </w:pPr>
      <w:r>
        <w:rPr>
          <w:rFonts w:cs="Verdana" w:ascii="Verdana" w:hAnsi="Verdana"/>
          <w:b/>
          <w:sz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</w:rPr>
        <w:t>РІШЕННЯ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720" w:hanging="0"/>
        <w:jc w:val="center"/>
        <w:rPr/>
      </w:pPr>
      <w:r>
        <w:rPr>
          <w:b/>
          <w:sz w:val="28"/>
        </w:rPr>
        <w:t>Про надання дозволу на розробку проекту землеустрою</w:t>
      </w:r>
    </w:p>
    <w:p>
      <w:pPr>
        <w:pStyle w:val="Normal"/>
        <w:jc w:val="center"/>
        <w:rPr/>
      </w:pPr>
      <w:r>
        <w:rPr>
          <w:b/>
          <w:sz w:val="28"/>
        </w:rPr>
        <w:t>щодо відведення земельної ділянки в оренду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ab/>
        <w:t xml:space="preserve">Керуючись ст. 26 Закону України “Про місцеве самоврядування в Україні”, ст.. 12, 33, 122, 124, 134 Земельного кодексу України, п. 3, розділу ІІ Прикінцевих і перехідних положень Закону України “Про внесення змін до деяких законодавчих актів України щодо розмежування земель державної та комунальної власності”, розглянувши заяву гр. </w:t>
      </w:r>
      <w:r>
        <w:rPr>
          <w:sz w:val="28"/>
        </w:rPr>
        <w:t>Іщука В.В.</w:t>
      </w:r>
      <w:r>
        <w:rPr>
          <w:sz w:val="28"/>
        </w:rPr>
        <w:t>, сільська рада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ВИРІШИЛА: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ind w:left="720" w:hanging="0"/>
        <w:jc w:val="both"/>
        <w:rPr/>
      </w:pPr>
      <w:r>
        <w:rPr>
          <w:sz w:val="28"/>
        </w:rPr>
        <w:t xml:space="preserve">Надати дозвіл на розробку проекту землеустрою щодо відведення земельної ділянки комунальної власності в оренду  для сінокосіння гр. Іщуку Валерію Вікторовичу площею </w:t>
      </w:r>
      <w:r>
        <w:rPr>
          <w:sz w:val="28"/>
          <w:lang w:val="uk-UA"/>
        </w:rPr>
        <w:t>3,867</w:t>
      </w:r>
      <w:r>
        <w:rPr>
          <w:sz w:val="28"/>
        </w:rPr>
        <w:t xml:space="preserve"> га (кадастровий номер </w:t>
      </w:r>
      <w:r>
        <w:rPr>
          <w:sz w:val="28"/>
          <w:lang w:val="uk-UA"/>
        </w:rPr>
        <w:t>1225683000:02:002:0074</w:t>
      </w:r>
      <w:r>
        <w:rPr>
          <w:sz w:val="28"/>
        </w:rPr>
        <w:t>).</w:t>
      </w:r>
    </w:p>
    <w:p>
      <w:pPr>
        <w:pStyle w:val="Normal"/>
        <w:ind w:left="180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ind w:left="720" w:hanging="0"/>
        <w:jc w:val="both"/>
        <w:rPr/>
      </w:pPr>
      <w:r>
        <w:rPr>
          <w:sz w:val="28"/>
        </w:rPr>
        <w:t>Проект землеустрою після погодження у порядку, передбаченому ст. 186-1 Земельного кодексу України подати на розгляд та затвердження до сесії Ляшківської сільської ради.</w:t>
      </w:r>
    </w:p>
    <w:p>
      <w:pPr>
        <w:pStyle w:val="Normal"/>
        <w:ind w:left="180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ind w:left="720" w:hanging="0"/>
        <w:jc w:val="both"/>
        <w:rPr/>
      </w:pPr>
      <w:r>
        <w:rPr>
          <w:sz w:val="28"/>
        </w:rPr>
        <w:t>Контроль за виконанням даного рішення покласти на постійно діючу комісію з питань агропромислового розвитку та землекористування.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bookmarkStart w:id="0" w:name="_GoBack1"/>
      <w:bookmarkStart w:id="1" w:name="_GoBack1"/>
      <w:bookmarkEnd w:id="1"/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/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 21.12.2021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509</w:t>
      </w:r>
      <w:r>
        <w:rPr>
          <w:sz w:val="28"/>
          <w:szCs w:val="28"/>
          <w:lang w:val="uk-UA"/>
        </w:rPr>
        <w:t xml:space="preserve">   -9/8</w:t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b/>
          <w:sz w:val="28"/>
          <w:lang w:val="uk-UA"/>
        </w:rPr>
        <w:t xml:space="preserve"> 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власність для ведення ОСГ</w:t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eastAsia="Verdana" w:cs="Verdana" w:ascii="Verdana" w:hAnsi="Verdana"/>
          <w:b/>
          <w:lang w:val="uk-UA"/>
        </w:rPr>
        <w:t xml:space="preserve"> </w:t>
      </w:r>
      <w:r>
        <w:rPr>
          <w:rFonts w:cs="Verdana" w:ascii="Verdana" w:hAnsi="Verdana"/>
          <w:b/>
          <w:lang w:val="uk-UA"/>
        </w:rPr>
        <w:t>гр. Ярізу Д.Д.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 гр. Яріза Д.Д. “Про затвердження проекту землеустрою 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для ведення ОСГ, кадастровий номер: </w:t>
      </w:r>
      <w:bookmarkStart w:id="2" w:name="__DdeLink__47_3219785155"/>
      <w:bookmarkStart w:id="3" w:name="__DdeLink__44_1788927006"/>
      <w:r>
        <w:rPr>
          <w:sz w:val="28"/>
          <w:szCs w:val="28"/>
          <w:lang w:val="uk-UA"/>
        </w:rPr>
        <w:t>1225683000:02:001:0203 площею 1,2 га</w:t>
      </w:r>
      <w:bookmarkEnd w:id="3"/>
      <w:r>
        <w:rPr>
          <w:sz w:val="28"/>
          <w:szCs w:val="28"/>
          <w:lang w:val="uk-UA"/>
        </w:rPr>
        <w:t xml:space="preserve"> за адресою: Дніпропетровська область, Царичанський район, Ляшківська сільська рада гр. </w:t>
      </w:r>
      <w:bookmarkEnd w:id="2"/>
      <w:r>
        <w:rPr>
          <w:sz w:val="28"/>
          <w:szCs w:val="28"/>
          <w:lang w:val="uk-UA"/>
        </w:rPr>
        <w:t>Ярізу Денису Дмитровичу.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>Передати у приватну власність земельну ділянку для ведення ОСГ, кадастровий номер:   1225683000:02:001:0203 площею 1,2 га  за адресою: Дніпропетровська область, Царичанський район, Ляшківська сільська рада гр. Ярізу Денису Дмитровичу.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bookmarkStart w:id="4" w:name="__DdeLink__787_2975878258"/>
      <w:bookmarkStart w:id="5" w:name="__DdeLink__787_2975878258"/>
      <w:bookmarkEnd w:id="5"/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 12.10.2021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370  -7/8</w:t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/>
      </w:pPr>
      <w:bookmarkStart w:id="6" w:name="__DdeLink__787_29758782581"/>
      <w:bookmarkStart w:id="7" w:name="__DdeLink__787_29758782581"/>
      <w:bookmarkEnd w:id="7"/>
      <w:r>
        <w:rPr/>
      </w:r>
    </w:p>
    <w:p>
      <w:pPr>
        <w:pStyle w:val="Normal"/>
        <w:tabs>
          <w:tab w:val="left" w:pos="16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6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  <w:szCs w:val="28"/>
      <w:lang w:val="uk-U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Style14" w:customStyle="1">
    <w:name w:val="Шрифт абзацу за замовчуванням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ListLabel1" w:customStyle="1">
    <w:name w:val="ListLabel 1"/>
    <w:qFormat/>
    <w:rPr>
      <w:sz w:val="28"/>
      <w:szCs w:val="28"/>
      <w:lang w:val="uk-UA"/>
    </w:rPr>
  </w:style>
  <w:style w:type="character" w:styleId="ListLabel2" w:customStyle="1">
    <w:name w:val="ListLabel 2"/>
    <w:qFormat/>
    <w:rPr>
      <w:sz w:val="28"/>
      <w:szCs w:val="28"/>
      <w:lang w:val="uk-UA"/>
    </w:rPr>
  </w:style>
  <w:style w:type="character" w:styleId="ListLabel3" w:customStyle="1">
    <w:name w:val="ListLabel 3"/>
    <w:qFormat/>
    <w:rPr>
      <w:sz w:val="28"/>
      <w:szCs w:val="28"/>
      <w:lang w:val="uk-UA"/>
    </w:rPr>
  </w:style>
  <w:style w:type="character" w:styleId="ListLabel4" w:customStyle="1">
    <w:name w:val="ListLabel 4"/>
    <w:qFormat/>
    <w:rPr>
      <w:sz w:val="28"/>
      <w:szCs w:val="28"/>
      <w:lang w:val="uk-UA"/>
    </w:rPr>
  </w:style>
  <w:style w:type="character" w:styleId="ListLabel5" w:customStyle="1">
    <w:name w:val="ListLabel 5"/>
    <w:qFormat/>
    <w:rPr>
      <w:sz w:val="28"/>
      <w:szCs w:val="28"/>
      <w:lang w:val="uk-UA"/>
    </w:rPr>
  </w:style>
  <w:style w:type="character" w:styleId="ListLabel6" w:customStyle="1">
    <w:name w:val="ListLabel 6"/>
    <w:qFormat/>
    <w:rPr>
      <w:sz w:val="28"/>
      <w:szCs w:val="28"/>
      <w:lang w:val="uk-UA"/>
    </w:rPr>
  </w:style>
  <w:style w:type="character" w:styleId="ListLabel7" w:customStyle="1">
    <w:name w:val="ListLabel 7"/>
    <w:qFormat/>
    <w:rPr>
      <w:sz w:val="28"/>
      <w:szCs w:val="28"/>
      <w:lang w:val="uk-UA"/>
    </w:rPr>
  </w:style>
  <w:style w:type="character" w:styleId="ListLabel8" w:customStyle="1">
    <w:name w:val="ListLabel 8"/>
    <w:qFormat/>
    <w:rPr>
      <w:sz w:val="28"/>
      <w:szCs w:val="28"/>
      <w:lang w:val="uk-UA"/>
    </w:rPr>
  </w:style>
  <w:style w:type="character" w:styleId="ListLabel9" w:customStyle="1">
    <w:name w:val="ListLabel 9"/>
    <w:qFormat/>
    <w:rPr>
      <w:sz w:val="28"/>
      <w:szCs w:val="28"/>
      <w:lang w:val="uk-UA"/>
    </w:rPr>
  </w:style>
  <w:style w:type="character" w:styleId="ListLabel10" w:customStyle="1">
    <w:name w:val="ListLabel 10"/>
    <w:qFormat/>
    <w:rPr>
      <w:sz w:val="28"/>
      <w:szCs w:val="28"/>
      <w:lang w:val="uk-UA"/>
    </w:rPr>
  </w:style>
  <w:style w:type="character" w:styleId="ListLabel11" w:customStyle="1">
    <w:name w:val="ListLabel 11"/>
    <w:qFormat/>
    <w:rPr>
      <w:sz w:val="28"/>
      <w:szCs w:val="28"/>
      <w:lang w:val="uk-UA"/>
    </w:rPr>
  </w:style>
  <w:style w:type="character" w:styleId="ListLabel12" w:customStyle="1">
    <w:name w:val="ListLabel 12"/>
    <w:qFormat/>
    <w:rPr>
      <w:sz w:val="28"/>
      <w:szCs w:val="28"/>
      <w:lang w:val="uk-UA"/>
    </w:rPr>
  </w:style>
  <w:style w:type="character" w:styleId="ListLabel13">
    <w:name w:val="ListLabel 13"/>
    <w:qFormat/>
    <w:rPr>
      <w:sz w:val="28"/>
      <w:szCs w:val="28"/>
      <w:lang w:val="uk-UA"/>
    </w:rPr>
  </w:style>
  <w:style w:type="character" w:styleId="ListLabel14">
    <w:name w:val="ListLabel 14"/>
    <w:qFormat/>
    <w:rPr>
      <w:sz w:val="28"/>
      <w:szCs w:val="28"/>
      <w:lang w:val="uk-UA"/>
    </w:rPr>
  </w:style>
  <w:style w:type="character" w:styleId="ListLabel15">
    <w:name w:val="ListLabel 15"/>
    <w:qFormat/>
    <w:rPr>
      <w:sz w:val="28"/>
      <w:szCs w:val="28"/>
      <w:lang w:val="uk-UA"/>
    </w:rPr>
  </w:style>
  <w:style w:type="character" w:styleId="ListLabel16">
    <w:name w:val="ListLabel 16"/>
    <w:qFormat/>
    <w:rPr>
      <w:sz w:val="28"/>
      <w:szCs w:val="28"/>
      <w:lang w:val="uk-UA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31" w:customStyle="1">
    <w:name w:val="Название объекта3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0" w:customStyle="1">
    <w:name w:val="Назва об'єкта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LibreOffice/5.3.0.3$Windows_X86_64 LibreOffice_project/7074905676c47b82bbcfbea1aeefc84afe1c50e1</Application>
  <Pages>3</Pages>
  <Words>292</Words>
  <Characters>1989</Characters>
  <CharactersWithSpaces>2411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2021-04-18T17:15:00Z</dcterms:created>
  <dc:creator>Sekretar</dc:creator>
  <dc:description/>
  <dc:language>uk-UA</dc:language>
  <cp:lastModifiedBy/>
  <cp:lastPrinted>2021-12-28T14:57:28Z</cp:lastPrinted>
  <dcterms:modified xsi:type="dcterms:W3CDTF">2021-12-28T14:57:31Z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